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5BA" w:rsidRPr="000565BA" w:rsidRDefault="000565BA" w:rsidP="000565BA">
      <w:pPr>
        <w:jc w:val="center"/>
        <w:rPr>
          <w:rFonts w:ascii="Arial" w:hAnsi="Arial" w:cs="Arial"/>
          <w:sz w:val="28"/>
          <w:szCs w:val="28"/>
        </w:rPr>
      </w:pPr>
      <w:r w:rsidRPr="000565BA">
        <w:rPr>
          <w:rFonts w:ascii="Arial" w:hAnsi="Arial" w:cs="Arial"/>
          <w:sz w:val="28"/>
          <w:szCs w:val="28"/>
        </w:rPr>
        <w:t>Corning Healthcare District</w:t>
      </w:r>
    </w:p>
    <w:p w:rsidR="000565BA" w:rsidRPr="000565BA" w:rsidRDefault="000565BA" w:rsidP="000565BA">
      <w:pPr>
        <w:jc w:val="center"/>
        <w:rPr>
          <w:rFonts w:ascii="Arial" w:hAnsi="Arial" w:cs="Arial"/>
          <w:sz w:val="28"/>
          <w:szCs w:val="28"/>
        </w:rPr>
      </w:pPr>
      <w:r w:rsidRPr="000565BA">
        <w:rPr>
          <w:rFonts w:ascii="Arial" w:hAnsi="Arial" w:cs="Arial"/>
          <w:sz w:val="28"/>
          <w:szCs w:val="28"/>
        </w:rPr>
        <w:t>PO 996</w:t>
      </w:r>
    </w:p>
    <w:p w:rsidR="000565BA" w:rsidRPr="000565BA" w:rsidRDefault="000565BA" w:rsidP="000565BA">
      <w:pPr>
        <w:jc w:val="center"/>
        <w:rPr>
          <w:rFonts w:ascii="Arial" w:hAnsi="Arial" w:cs="Arial"/>
          <w:sz w:val="28"/>
          <w:szCs w:val="28"/>
        </w:rPr>
      </w:pPr>
      <w:r w:rsidRPr="000565BA">
        <w:rPr>
          <w:rFonts w:ascii="Arial" w:hAnsi="Arial" w:cs="Arial"/>
          <w:sz w:val="28"/>
          <w:szCs w:val="28"/>
        </w:rPr>
        <w:t>Corning CA 96021</w:t>
      </w:r>
    </w:p>
    <w:p w:rsidR="000565BA" w:rsidRDefault="000565BA" w:rsidP="000565BA">
      <w:pPr>
        <w:jc w:val="center"/>
        <w:rPr>
          <w:rFonts w:ascii="Arial" w:hAnsi="Arial" w:cs="Arial"/>
          <w:sz w:val="28"/>
          <w:szCs w:val="28"/>
        </w:rPr>
      </w:pPr>
      <w:r w:rsidRPr="000565BA">
        <w:rPr>
          <w:rFonts w:ascii="Arial" w:hAnsi="Arial" w:cs="Arial"/>
          <w:sz w:val="28"/>
          <w:szCs w:val="28"/>
        </w:rPr>
        <w:t>Phone 530-824-5451  Fax 530-824-5419</w:t>
      </w:r>
    </w:p>
    <w:p w:rsidR="000565BA" w:rsidRPr="006B1DFD" w:rsidRDefault="009D7D65" w:rsidP="000565BA">
      <w:pPr>
        <w:jc w:val="center"/>
        <w:rPr>
          <w:rFonts w:ascii="Arial" w:hAnsi="Arial" w:cs="Arial"/>
          <w:sz w:val="20"/>
          <w:szCs w:val="20"/>
        </w:rPr>
      </w:pPr>
      <w:hyperlink r:id="rId4" w:history="1">
        <w:r w:rsidR="00106E12" w:rsidRPr="006B1DFD">
          <w:rPr>
            <w:rStyle w:val="Hyperlink"/>
            <w:rFonts w:ascii="Arial" w:hAnsi="Arial" w:cs="Arial"/>
            <w:sz w:val="20"/>
            <w:szCs w:val="20"/>
          </w:rPr>
          <w:t>healthyreminders4u@gmail.com</w:t>
        </w:r>
      </w:hyperlink>
    </w:p>
    <w:p w:rsidR="006B1DFD" w:rsidRDefault="006B1DFD" w:rsidP="006B1DFD"/>
    <w:p w:rsidR="005328A1" w:rsidRDefault="005328A1" w:rsidP="006B1DFD"/>
    <w:p w:rsidR="005328A1" w:rsidRDefault="005328A1" w:rsidP="005328A1">
      <w:pPr>
        <w:autoSpaceDE w:val="0"/>
        <w:autoSpaceDN w:val="0"/>
        <w:adjustRightInd w:val="0"/>
        <w:rPr>
          <w:rFonts w:ascii="Arial" w:hAnsi="Arial" w:cs="Arial"/>
          <w:color w:val="000000"/>
          <w:sz w:val="20"/>
          <w:szCs w:val="20"/>
        </w:rPr>
      </w:pPr>
      <w:r>
        <w:rPr>
          <w:rFonts w:ascii="Arial" w:hAnsi="Arial" w:cs="Arial"/>
          <w:color w:val="000000"/>
          <w:sz w:val="20"/>
          <w:szCs w:val="20"/>
        </w:rPr>
        <w:t xml:space="preserve">There are five directors on the board. In the normal cycle of elections three positions are posted on one year two years later two more positions about the. However, there are times when they will be for positions of for (re)election.  </w:t>
      </w:r>
    </w:p>
    <w:p w:rsidR="005328A1" w:rsidRDefault="005328A1" w:rsidP="005328A1">
      <w:pPr>
        <w:autoSpaceDE w:val="0"/>
        <w:autoSpaceDN w:val="0"/>
        <w:adjustRightInd w:val="0"/>
        <w:rPr>
          <w:rFonts w:ascii="Arial" w:hAnsi="Arial" w:cs="Arial"/>
          <w:color w:val="000000"/>
          <w:sz w:val="20"/>
          <w:szCs w:val="20"/>
        </w:rPr>
      </w:pPr>
    </w:p>
    <w:p w:rsidR="005328A1" w:rsidRDefault="005328A1" w:rsidP="005328A1">
      <w:pPr>
        <w:rPr>
          <w:rFonts w:ascii="Arial" w:hAnsi="Arial" w:cs="Arial"/>
          <w:color w:val="000000"/>
          <w:sz w:val="20"/>
          <w:szCs w:val="20"/>
        </w:rPr>
      </w:pPr>
      <w:r>
        <w:rPr>
          <w:rFonts w:ascii="Arial" w:hAnsi="Arial" w:cs="Arial"/>
          <w:color w:val="000000"/>
          <w:sz w:val="20"/>
          <w:szCs w:val="20"/>
        </w:rPr>
        <w:t xml:space="preserve">In 2018 will be a total </w:t>
      </w:r>
      <w:r w:rsidR="009D7D65">
        <w:rPr>
          <w:rFonts w:ascii="Arial" w:hAnsi="Arial" w:cs="Arial"/>
          <w:color w:val="000000"/>
          <w:sz w:val="20"/>
          <w:szCs w:val="20"/>
        </w:rPr>
        <w:t xml:space="preserve">of </w:t>
      </w:r>
      <w:r>
        <w:rPr>
          <w:rFonts w:ascii="Arial" w:hAnsi="Arial" w:cs="Arial"/>
          <w:color w:val="000000"/>
          <w:sz w:val="20"/>
          <w:szCs w:val="20"/>
        </w:rPr>
        <w:t>fo</w:t>
      </w:r>
      <w:r w:rsidR="009D7D65">
        <w:rPr>
          <w:rFonts w:ascii="Arial" w:hAnsi="Arial" w:cs="Arial"/>
          <w:color w:val="000000"/>
          <w:sz w:val="20"/>
          <w:szCs w:val="20"/>
        </w:rPr>
        <w:t>u</w:t>
      </w:r>
      <w:r>
        <w:rPr>
          <w:rFonts w:ascii="Arial" w:hAnsi="Arial" w:cs="Arial"/>
          <w:color w:val="000000"/>
          <w:sz w:val="20"/>
          <w:szCs w:val="20"/>
        </w:rPr>
        <w:t xml:space="preserve">r positions </w:t>
      </w:r>
      <w:r w:rsidR="009D7D65">
        <w:rPr>
          <w:rFonts w:ascii="Arial" w:hAnsi="Arial" w:cs="Arial"/>
          <w:color w:val="000000"/>
          <w:sz w:val="20"/>
          <w:szCs w:val="20"/>
        </w:rPr>
        <w:t>up</w:t>
      </w:r>
      <w:r>
        <w:rPr>
          <w:rFonts w:ascii="Arial" w:hAnsi="Arial" w:cs="Arial"/>
          <w:color w:val="000000"/>
          <w:sz w:val="20"/>
          <w:szCs w:val="20"/>
        </w:rPr>
        <w:t xml:space="preserve"> for election or reelection. Interested parties </w:t>
      </w:r>
      <w:r>
        <w:rPr>
          <w:rFonts w:ascii="Arial" w:hAnsi="Arial" w:cs="Arial"/>
          <w:color w:val="000000"/>
          <w:sz w:val="20"/>
          <w:szCs w:val="20"/>
        </w:rPr>
        <w:t xml:space="preserve">may </w:t>
      </w:r>
      <w:r w:rsidR="009D7D65">
        <w:rPr>
          <w:rFonts w:ascii="Arial" w:hAnsi="Arial" w:cs="Arial"/>
          <w:color w:val="000000"/>
          <w:sz w:val="20"/>
          <w:szCs w:val="20"/>
        </w:rPr>
        <w:t>receive</w:t>
      </w:r>
      <w:r>
        <w:rPr>
          <w:rFonts w:ascii="Arial" w:hAnsi="Arial" w:cs="Arial"/>
          <w:color w:val="000000"/>
          <w:sz w:val="20"/>
          <w:szCs w:val="20"/>
        </w:rPr>
        <w:t xml:space="preserve"> </w:t>
      </w:r>
      <w:proofErr w:type="gramStart"/>
      <w:r>
        <w:rPr>
          <w:rFonts w:ascii="Arial" w:hAnsi="Arial" w:cs="Arial"/>
          <w:color w:val="000000"/>
          <w:sz w:val="20"/>
          <w:szCs w:val="20"/>
        </w:rPr>
        <w:t>application  forms</w:t>
      </w:r>
      <w:proofErr w:type="gramEnd"/>
      <w:r>
        <w:rPr>
          <w:rFonts w:ascii="Arial" w:hAnsi="Arial" w:cs="Arial"/>
          <w:color w:val="000000"/>
          <w:sz w:val="20"/>
          <w:szCs w:val="20"/>
        </w:rPr>
        <w:t xml:space="preserve"> by</w:t>
      </w:r>
      <w:r>
        <w:rPr>
          <w:rFonts w:ascii="Arial" w:hAnsi="Arial" w:cs="Arial"/>
          <w:color w:val="000000"/>
          <w:sz w:val="20"/>
          <w:szCs w:val="20"/>
        </w:rPr>
        <w:t xml:space="preserve"> visit</w:t>
      </w:r>
      <w:r>
        <w:rPr>
          <w:rFonts w:ascii="Arial" w:hAnsi="Arial" w:cs="Arial"/>
          <w:color w:val="000000"/>
          <w:sz w:val="20"/>
          <w:szCs w:val="20"/>
        </w:rPr>
        <w:t>ing</w:t>
      </w:r>
      <w:r>
        <w:rPr>
          <w:rFonts w:ascii="Arial" w:hAnsi="Arial" w:cs="Arial"/>
          <w:color w:val="000000"/>
          <w:sz w:val="20"/>
          <w:szCs w:val="20"/>
        </w:rPr>
        <w:t xml:space="preserve"> the courthouse</w:t>
      </w:r>
      <w:r>
        <w:rPr>
          <w:rFonts w:ascii="Arial" w:hAnsi="Arial" w:cs="Arial"/>
          <w:color w:val="000000"/>
          <w:sz w:val="20"/>
          <w:szCs w:val="20"/>
        </w:rPr>
        <w:t xml:space="preserve"> at </w:t>
      </w:r>
      <w:r w:rsidRPr="005328A1">
        <w:rPr>
          <w:rFonts w:ascii="Arial" w:hAnsi="Arial" w:cs="Arial"/>
          <w:color w:val="000000"/>
          <w:sz w:val="20"/>
          <w:szCs w:val="20"/>
        </w:rPr>
        <w:t xml:space="preserve">633 Washington </w:t>
      </w:r>
      <w:proofErr w:type="spellStart"/>
      <w:r w:rsidRPr="005328A1">
        <w:rPr>
          <w:rFonts w:ascii="Arial" w:hAnsi="Arial" w:cs="Arial"/>
          <w:color w:val="000000"/>
          <w:sz w:val="20"/>
          <w:szCs w:val="20"/>
        </w:rPr>
        <w:t>st</w:t>
      </w:r>
      <w:proofErr w:type="spellEnd"/>
      <w:r w:rsidRPr="005328A1">
        <w:rPr>
          <w:rFonts w:ascii="Arial" w:hAnsi="Arial" w:cs="Arial"/>
          <w:color w:val="000000"/>
          <w:sz w:val="20"/>
          <w:szCs w:val="20"/>
        </w:rPr>
        <w:t>, Room 17</w:t>
      </w:r>
      <w:r>
        <w:rPr>
          <w:rFonts w:ascii="Arial" w:hAnsi="Arial" w:cs="Arial"/>
          <w:color w:val="000000"/>
          <w:sz w:val="20"/>
          <w:szCs w:val="20"/>
        </w:rPr>
        <w:t>.</w:t>
      </w:r>
      <w:r w:rsidR="009D7D65">
        <w:rPr>
          <w:rFonts w:ascii="Arial" w:hAnsi="Arial" w:cs="Arial"/>
          <w:color w:val="000000"/>
          <w:sz w:val="20"/>
          <w:szCs w:val="20"/>
        </w:rPr>
        <w:t xml:space="preserve"> In Red Bluff, California.  All candidates must be residents within the district boarders and a U.S. citizen.</w:t>
      </w:r>
    </w:p>
    <w:p w:rsidR="00C2353D" w:rsidRDefault="00C2353D" w:rsidP="005328A1">
      <w:pPr>
        <w:rPr>
          <w:rFonts w:ascii="Arial" w:hAnsi="Arial" w:cs="Arial"/>
          <w:color w:val="000000"/>
          <w:sz w:val="20"/>
          <w:szCs w:val="20"/>
        </w:rPr>
      </w:pPr>
    </w:p>
    <w:p w:rsidR="00C2353D" w:rsidRDefault="009D7D65" w:rsidP="005328A1">
      <w:r>
        <w:rPr>
          <w:rFonts w:ascii="Arial" w:hAnsi="Arial" w:cs="Arial"/>
          <w:color w:val="000000"/>
          <w:sz w:val="20"/>
          <w:szCs w:val="20"/>
        </w:rPr>
        <w:t>Elections are</w:t>
      </w:r>
      <w:r w:rsidR="00C2353D">
        <w:rPr>
          <w:rFonts w:ascii="Arial" w:hAnsi="Arial" w:cs="Arial"/>
          <w:color w:val="000000"/>
          <w:sz w:val="20"/>
          <w:szCs w:val="20"/>
        </w:rPr>
        <w:t xml:space="preserve"> held in November in conjunction with </w:t>
      </w:r>
      <w:proofErr w:type="spellStart"/>
      <w:r w:rsidR="00C2353D">
        <w:rPr>
          <w:rFonts w:ascii="Arial" w:hAnsi="Arial" w:cs="Arial"/>
          <w:color w:val="000000"/>
          <w:sz w:val="20"/>
          <w:szCs w:val="20"/>
        </w:rPr>
        <w:t>Tehema</w:t>
      </w:r>
      <w:proofErr w:type="spellEnd"/>
      <w:r w:rsidR="00C2353D">
        <w:rPr>
          <w:rFonts w:ascii="Arial" w:hAnsi="Arial" w:cs="Arial"/>
          <w:color w:val="000000"/>
          <w:sz w:val="20"/>
          <w:szCs w:val="20"/>
        </w:rPr>
        <w:t xml:space="preserve"> County Elections.  Application must be turned into the elections off</w:t>
      </w:r>
      <w:r>
        <w:rPr>
          <w:rFonts w:ascii="Arial" w:hAnsi="Arial" w:cs="Arial"/>
          <w:color w:val="000000"/>
          <w:sz w:val="20"/>
          <w:szCs w:val="20"/>
        </w:rPr>
        <w:t>ice</w:t>
      </w:r>
      <w:r w:rsidR="00C2353D">
        <w:rPr>
          <w:rFonts w:ascii="Arial" w:hAnsi="Arial" w:cs="Arial"/>
          <w:color w:val="000000"/>
          <w:sz w:val="20"/>
          <w:szCs w:val="20"/>
        </w:rPr>
        <w:t xml:space="preserve"> by Ju</w:t>
      </w:r>
      <w:bookmarkStart w:id="0" w:name="_GoBack"/>
      <w:bookmarkEnd w:id="0"/>
      <w:r w:rsidR="00C2353D">
        <w:rPr>
          <w:rFonts w:ascii="Arial" w:hAnsi="Arial" w:cs="Arial"/>
          <w:color w:val="000000"/>
          <w:sz w:val="20"/>
          <w:szCs w:val="20"/>
        </w:rPr>
        <w:t>ne of the same year.</w:t>
      </w:r>
    </w:p>
    <w:sectPr w:rsidR="00C2353D" w:rsidSect="007F1D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8558744-C28E-465E-AEA9-1E9EB265F46C}"/>
    <w:docVar w:name="dgnword-eventsink" w:val="573257208"/>
  </w:docVars>
  <w:rsids>
    <w:rsidRoot w:val="000565BA"/>
    <w:rsid w:val="000565BA"/>
    <w:rsid w:val="0007210D"/>
    <w:rsid w:val="000B1C81"/>
    <w:rsid w:val="00106E12"/>
    <w:rsid w:val="001C0A89"/>
    <w:rsid w:val="00227912"/>
    <w:rsid w:val="00300446"/>
    <w:rsid w:val="004A0E46"/>
    <w:rsid w:val="005328A1"/>
    <w:rsid w:val="00536742"/>
    <w:rsid w:val="006011EB"/>
    <w:rsid w:val="006373A1"/>
    <w:rsid w:val="006508FA"/>
    <w:rsid w:val="006B1DFD"/>
    <w:rsid w:val="007E7CCC"/>
    <w:rsid w:val="007F1D8B"/>
    <w:rsid w:val="007F6035"/>
    <w:rsid w:val="00955711"/>
    <w:rsid w:val="009A0549"/>
    <w:rsid w:val="009D7D65"/>
    <w:rsid w:val="00AC27C7"/>
    <w:rsid w:val="00B42B6B"/>
    <w:rsid w:val="00B644CD"/>
    <w:rsid w:val="00C2353D"/>
    <w:rsid w:val="00C6516A"/>
    <w:rsid w:val="00DA25CA"/>
    <w:rsid w:val="00E35A0B"/>
    <w:rsid w:val="00EC23C7"/>
    <w:rsid w:val="00FC0F0E"/>
    <w:rsid w:val="00FD2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3096B"/>
  <w15:chartTrackingRefBased/>
  <w15:docId w15:val="{676B8F13-CC2B-4D49-8B42-CDB61CF8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65BA"/>
    <w:rPr>
      <w:color w:val="0563C1" w:themeColor="hyperlink"/>
      <w:u w:val="single"/>
    </w:rPr>
  </w:style>
  <w:style w:type="paragraph" w:styleId="BalloonText">
    <w:name w:val="Balloon Text"/>
    <w:basedOn w:val="Normal"/>
    <w:link w:val="BalloonTextChar"/>
    <w:uiPriority w:val="99"/>
    <w:semiHidden/>
    <w:unhideWhenUsed/>
    <w:rsid w:val="006B1D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D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rghealth@sbcglob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FAY</dc:creator>
  <cp:keywords/>
  <dc:description/>
  <cp:lastModifiedBy>SHIRLEY FAY</cp:lastModifiedBy>
  <cp:revision>3</cp:revision>
  <cp:lastPrinted>2017-01-19T22:08:00Z</cp:lastPrinted>
  <dcterms:created xsi:type="dcterms:W3CDTF">2017-07-05T15:38:00Z</dcterms:created>
  <dcterms:modified xsi:type="dcterms:W3CDTF">2017-07-05T16:04:00Z</dcterms:modified>
</cp:coreProperties>
</file>